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8" w:rsidRPr="004C4BD1" w:rsidRDefault="00F566FB" w:rsidP="00FA00E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F566FB" w:rsidRPr="00F566FB" w:rsidRDefault="00F566FB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66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FAEP BOARD MEETING </w:t>
                  </w:r>
                  <w:r w:rsidR="007966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F566FB" w:rsidRPr="00F566FB" w:rsidRDefault="007966A6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May 12</w:t>
                  </w:r>
                  <w:r w:rsidR="00F566FB" w:rsidRPr="00F566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2014</w:t>
                  </w:r>
                </w:p>
                <w:p w:rsidR="00F566FB" w:rsidRPr="00F566FB" w:rsidRDefault="00F566FB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66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– 1 p.m. EST</w:t>
                  </w:r>
                </w:p>
              </w:txbxContent>
            </v:textbox>
          </v:shape>
        </w:pict>
      </w:r>
      <w:r w:rsidR="009F6E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E8" w:rsidRPr="004C4BD1" w:rsidRDefault="00AD05E8" w:rsidP="009E79F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6FB" w:rsidRDefault="00F566FB" w:rsidP="009E79F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5F3B" w:rsidRDefault="009F5F3B" w:rsidP="009F5F3B">
      <w:pPr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Call to Order – </w:t>
      </w:r>
      <w:r>
        <w:rPr>
          <w:rFonts w:ascii="Times New Roman" w:hAnsi="Times New Roman" w:cs="Times New Roman"/>
          <w:sz w:val="24"/>
          <w:szCs w:val="24"/>
        </w:rPr>
        <w:t>Mary Gutierrez</w:t>
      </w:r>
    </w:p>
    <w:p w:rsidR="009F5F3B" w:rsidRDefault="009F5F3B" w:rsidP="009F5F3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Roll Call –@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12:08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Teri Hasbrouck arrived late &amp; Elva Peppers prepared meeting minutes in her absence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Kristin Bennett 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 Terwilliger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Bruce Hasbrouck - 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Yes--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Guilfoyle</w:t>
            </w: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 Currie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David Bogardus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Jason Perryman 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Elva Peppers - Tallahassee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 Terwilliger - Tampa Bay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Paul Fitzgerald - Treasure Coast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Erin Kane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(late)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Terwilliger</w:t>
            </w: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Alexis Preisser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Lesman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Butcher- USF Tampa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Jonathan Welker - USF St. Pete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</w:p>
        </w:tc>
      </w:tr>
      <w:tr w:rsidR="009F5F3B" w:rsidTr="009F5F3B">
        <w:trPr>
          <w:trHeight w:val="330"/>
        </w:trPr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3B" w:rsidRDefault="009F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Board members are needed for a quorum.</w:t>
            </w:r>
          </w:p>
        </w:tc>
      </w:tr>
    </w:tbl>
    <w:p w:rsidR="009F5F3B" w:rsidRDefault="009F5F3B" w:rsidP="009F5F3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F3B" w:rsidRDefault="009F5F3B" w:rsidP="009F5F3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Additions/Modifications to the Agenda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Bruce Hasbrouck requested to add Annual Filings discussion to New Business</w:t>
      </w:r>
    </w:p>
    <w:p w:rsidR="009F5F3B" w:rsidRDefault="009F5F3B" w:rsidP="009F5F3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Approve March 2014 Minutes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Motion by Kristin Bennett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motion could not be voted on because of lack of quorum. Tabled until</w:t>
      </w:r>
      <w:r w:rsidR="00485C8C">
        <w:rPr>
          <w:rFonts w:ascii="Times New Roman" w:hAnsi="Times New Roman" w:cs="Times New Roman"/>
          <w:color w:val="000000"/>
          <w:sz w:val="24"/>
          <w:szCs w:val="24"/>
        </w:rPr>
        <w:t xml:space="preserve"> next month or until later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meeting if 9 people attend. </w:t>
      </w:r>
    </w:p>
    <w:p w:rsidR="009F5F3B" w:rsidRDefault="009F5F3B" w:rsidP="009F5F3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President’s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Mary Gutierrez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Request that all chapters submit their scholarship and awards program updates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-most have</w:t>
      </w:r>
    </w:p>
    <w:p w:rsidR="009F5F3B" w:rsidRDefault="009F5F3B" w:rsidP="009F5F3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Treasurer’s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Tim Terwilliger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FAEP is behind expectations in income and is $641.68 in the red at this point in the year. NAEP conference money will not be known until later in the year, probably October per Kristin Bennett.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Tim- CEU expense came out all at once so it will be paid for two years.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NAEP conference- chapters sponsored about $2,500 and FAEP chipped in the other $1,000.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are in the third quarter of this fiscal year. The new year begins October 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chapter projects have been submitted. Deadline was set for submittal of requests to be in by July 31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Kristin Bennett commented that some chapters may not need to request the extra help from FAEP if their budgets are good. </w:t>
      </w:r>
    </w:p>
    <w:p w:rsidR="009F5F3B" w:rsidRDefault="009F5F3B" w:rsidP="009F5F3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Bruce changed the Vanguard Account to Bank United &amp; we will be earning 1% per year. </w:t>
      </w:r>
    </w:p>
    <w:p w:rsidR="007966A6" w:rsidRPr="007966A6" w:rsidRDefault="00E628B9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July 31</w:t>
      </w:r>
      <w:r w:rsidRPr="00E628B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the deadline to budget requests from the Chapters.</w:t>
      </w:r>
    </w:p>
    <w:p w:rsidR="00BB7252" w:rsidRPr="00CE0FED" w:rsidRDefault="00BB7252" w:rsidP="00BB725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Administrator’s report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– Teri Hasbrouck</w:t>
      </w:r>
    </w:p>
    <w:p w:rsidR="00CE0FED" w:rsidRPr="007966A6" w:rsidRDefault="00CE0FED" w:rsidP="00CE0FE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1DCC" w:rsidRDefault="007966A6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966A6">
        <w:rPr>
          <w:rFonts w:ascii="Times New Roman" w:hAnsi="Times New Roman" w:cs="Times New Roman"/>
          <w:color w:val="000000"/>
          <w:sz w:val="24"/>
          <w:szCs w:val="24"/>
        </w:rPr>
        <w:t xml:space="preserve">925 members, </w:t>
      </w:r>
    </w:p>
    <w:p w:rsidR="007966A6" w:rsidRPr="007966A6" w:rsidRDefault="00381DCC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 new and 35 renewing</w:t>
      </w:r>
    </w:p>
    <w:p w:rsidR="007966A6" w:rsidRDefault="007966A6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966A6">
        <w:rPr>
          <w:rFonts w:ascii="Times New Roman" w:hAnsi="Times New Roman" w:cs="Times New Roman"/>
          <w:color w:val="000000"/>
          <w:sz w:val="24"/>
          <w:szCs w:val="24"/>
        </w:rPr>
        <w:t>141</w:t>
      </w:r>
      <w:r w:rsidR="006B1A25">
        <w:rPr>
          <w:rFonts w:ascii="Times New Roman" w:hAnsi="Times New Roman" w:cs="Times New Roman"/>
          <w:color w:val="000000"/>
          <w:sz w:val="24"/>
          <w:szCs w:val="24"/>
        </w:rPr>
        <w:t xml:space="preserve"> NAEP Members</w:t>
      </w:r>
    </w:p>
    <w:p w:rsidR="006B1A25" w:rsidRPr="007966A6" w:rsidRDefault="006B1A25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C4BD1" w:rsidRDefault="0075080C" w:rsidP="004C4BD1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</w:t>
      </w:r>
      <w:r w:rsid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4C4BD1" w:rsidRPr="004C4BD1">
        <w:rPr>
          <w:rFonts w:ascii="Times New Roman" w:hAnsi="Times New Roman" w:cs="Times New Roman"/>
          <w:color w:val="000000"/>
          <w:sz w:val="24"/>
          <w:szCs w:val="24"/>
        </w:rPr>
        <w:t>Amy Guilfoyle</w:t>
      </w:r>
    </w:p>
    <w:p w:rsidR="00223826" w:rsidRDefault="007966A6" w:rsidP="007966A6">
      <w:pPr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report</w:t>
      </w:r>
    </w:p>
    <w:p w:rsidR="006B1A25" w:rsidRPr="004C4BD1" w:rsidRDefault="006B1A25" w:rsidP="007966A6">
      <w:pPr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5080C" w:rsidRPr="00F566FB" w:rsidRDefault="0075080C" w:rsidP="004C4BD1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BD1" w:rsidRPr="004C4BD1">
        <w:rPr>
          <w:rFonts w:ascii="Times New Roman" w:hAnsi="Times New Roman" w:cs="Times New Roman"/>
          <w:color w:val="000000"/>
          <w:sz w:val="24"/>
          <w:szCs w:val="24"/>
        </w:rPr>
        <w:t>- Elva Peppers</w:t>
      </w:r>
    </w:p>
    <w:p w:rsidR="00F566FB" w:rsidRDefault="00F566FB" w:rsidP="00F566FB">
      <w:pPr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566FB">
        <w:rPr>
          <w:rFonts w:ascii="Times New Roman" w:hAnsi="Times New Roman" w:cs="Times New Roman"/>
          <w:color w:val="000000"/>
          <w:sz w:val="24"/>
          <w:szCs w:val="24"/>
        </w:rPr>
        <w:t>Board Book</w:t>
      </w:r>
      <w:r w:rsidR="004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82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6A6">
        <w:rPr>
          <w:rFonts w:ascii="Times New Roman" w:hAnsi="Times New Roman" w:cs="Times New Roman"/>
          <w:color w:val="000000"/>
          <w:sz w:val="24"/>
          <w:szCs w:val="24"/>
        </w:rPr>
        <w:t>no report</w:t>
      </w:r>
    </w:p>
    <w:p w:rsidR="007966A6" w:rsidRDefault="007966A6" w:rsidP="007966A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223826" w:rsidRDefault="00223826" w:rsidP="00223826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826">
        <w:rPr>
          <w:rFonts w:ascii="Times New Roman" w:hAnsi="Times New Roman" w:cs="Times New Roman"/>
          <w:b/>
          <w:color w:val="000000"/>
          <w:sz w:val="24"/>
          <w:szCs w:val="24"/>
        </w:rPr>
        <w:t>NAEP Update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Kristin Bennett – Bruce Hasbrouck</w:t>
      </w:r>
    </w:p>
    <w:p w:rsidR="007966A6" w:rsidRDefault="007966A6" w:rsidP="007966A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966A6">
        <w:rPr>
          <w:rFonts w:ascii="Times New Roman" w:hAnsi="Times New Roman" w:cs="Times New Roman"/>
          <w:color w:val="000000"/>
          <w:sz w:val="24"/>
          <w:szCs w:val="24"/>
        </w:rPr>
        <w:t>Kristin requested that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 chapters continue to distribute information about the NAEP webinars.</w:t>
      </w:r>
    </w:p>
    <w:p w:rsidR="007966A6" w:rsidRDefault="007966A6" w:rsidP="007966A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5 FAEP representatives on the NAEP Board.</w:t>
      </w:r>
    </w:p>
    <w:p w:rsidR="00381DCC" w:rsidRDefault="00381DCC" w:rsidP="007966A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Kristin would like to see 2 unique emails about each NAEP webinar.</w:t>
      </w:r>
    </w:p>
    <w:p w:rsidR="007966A6" w:rsidRPr="007966A6" w:rsidRDefault="007966A6" w:rsidP="007966A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73BAF" w:rsidRPr="004C4BD1" w:rsidRDefault="00073BAF" w:rsidP="0007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Chapter Discussion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830FD" w:rsidRDefault="00B830FD" w:rsidP="00EC52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Southwest  - </w:t>
      </w:r>
      <w:r w:rsidR="00DA4D58"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Jason Perryman </w:t>
      </w:r>
    </w:p>
    <w:p w:rsidR="007966A6" w:rsidRDefault="00381DCC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524A40" w:rsidRPr="007966A6" w:rsidRDefault="00524A40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Treasure Coast – </w:t>
      </w:r>
      <w:r w:rsidR="002B52B8" w:rsidRPr="00457CAB">
        <w:rPr>
          <w:rFonts w:ascii="Times New Roman" w:hAnsi="Times New Roman" w:cs="Times New Roman"/>
          <w:color w:val="000000"/>
          <w:sz w:val="24"/>
          <w:szCs w:val="24"/>
        </w:rPr>
        <w:t>Dianne Hughes</w:t>
      </w:r>
      <w:r w:rsidR="00B830FD"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D58" w:rsidRPr="00457CAB">
        <w:rPr>
          <w:rFonts w:ascii="Times New Roman" w:hAnsi="Times New Roman" w:cs="Times New Roman"/>
          <w:color w:val="000000"/>
          <w:sz w:val="24"/>
          <w:szCs w:val="24"/>
        </w:rPr>
        <w:t>(Paul Fitzgerald)</w:t>
      </w:r>
    </w:p>
    <w:p w:rsidR="007966A6" w:rsidRPr="00457CAB" w:rsidRDefault="00381DCC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None</w:t>
      </w: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Northeast </w:t>
      </w:r>
      <w:r w:rsidR="00C91BEF" w:rsidRPr="00457C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16C" w:rsidRPr="00457CAB">
        <w:rPr>
          <w:rFonts w:ascii="Times New Roman" w:hAnsi="Times New Roman" w:cs="Times New Roman"/>
          <w:color w:val="000000"/>
          <w:sz w:val="24"/>
          <w:szCs w:val="24"/>
        </w:rPr>
        <w:t>Ed Currie</w:t>
      </w:r>
      <w:r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66A6" w:rsidRPr="00457CAB" w:rsidRDefault="00381DCC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7CAB">
        <w:rPr>
          <w:rFonts w:ascii="Times New Roman" w:hAnsi="Times New Roman" w:cs="Times New Roman"/>
          <w:color w:val="000000"/>
          <w:sz w:val="24"/>
          <w:szCs w:val="24"/>
        </w:rPr>
        <w:t>Tallahassee Area - Elva Pe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>ppers</w:t>
      </w:r>
    </w:p>
    <w:p w:rsidR="007966A6" w:rsidRDefault="00381DCC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 month the chapter had a huge turnout for the Cascade Park grand opening.</w:t>
      </w:r>
      <w:r w:rsidR="00660527">
        <w:rPr>
          <w:rFonts w:ascii="Times New Roman" w:hAnsi="Times New Roman" w:cs="Times New Roman"/>
          <w:color w:val="000000"/>
          <w:sz w:val="24"/>
          <w:szCs w:val="24"/>
        </w:rPr>
        <w:t xml:space="preserve">  They had the dsign engineers from the City, County and private companies talk about it.  There were brown bag lunches distributed at the event.</w:t>
      </w:r>
    </w:p>
    <w:p w:rsidR="00660527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will be a chapter luncheon</w:t>
      </w:r>
    </w:p>
    <w:p w:rsidR="00660527" w:rsidRPr="004C4BD1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chapter is hosting the NAEP webinar.</w:t>
      </w:r>
    </w:p>
    <w:p w:rsidR="00660527" w:rsidRDefault="000C7F2E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Central – </w:t>
      </w:r>
      <w:r w:rsidR="009F5F3B">
        <w:rPr>
          <w:rFonts w:ascii="Times New Roman" w:hAnsi="Times New Roman" w:cs="Times New Roman"/>
          <w:color w:val="000000"/>
          <w:sz w:val="24"/>
          <w:szCs w:val="24"/>
        </w:rPr>
        <w:t>Amy Guilfoyl</w:t>
      </w:r>
      <w:r w:rsidR="0066052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660527" w:rsidRDefault="00660527" w:rsidP="00660527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Social is this Thursday</w:t>
      </w:r>
    </w:p>
    <w:p w:rsidR="00660527" w:rsidRDefault="00660527" w:rsidP="00660527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Professor Gardner next month</w:t>
      </w:r>
    </w:p>
    <w:p w:rsidR="0075080C" w:rsidRDefault="00660527" w:rsidP="00660527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Social in July oyster mat making</w:t>
      </w:r>
      <w:r w:rsidR="008B074A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66A6" w:rsidRPr="004C4BD1" w:rsidRDefault="007966A6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7966A6" w:rsidRPr="007966A6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South </w:t>
      </w:r>
      <w:r w:rsidR="00BB7252" w:rsidRPr="004C4B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74A" w:rsidRPr="004C4BD1">
        <w:rPr>
          <w:rFonts w:ascii="Times New Roman" w:hAnsi="Times New Roman" w:cs="Times New Roman"/>
          <w:color w:val="000000"/>
          <w:sz w:val="24"/>
          <w:szCs w:val="24"/>
        </w:rPr>
        <w:t>David Bogardus</w:t>
      </w:r>
    </w:p>
    <w:p w:rsidR="0075080C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660527" w:rsidRPr="004C4BD1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524A40" w:rsidRPr="007966A6" w:rsidRDefault="00524A40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>Tampa Bay Area  - Tim Terwilliger</w:t>
      </w:r>
    </w:p>
    <w:p w:rsidR="007966A6" w:rsidRDefault="00BA4791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chapter had</w:t>
      </w:r>
      <w:r w:rsidR="00660527">
        <w:rPr>
          <w:rFonts w:ascii="Times New Roman" w:hAnsi="Times New Roman" w:cs="Times New Roman"/>
          <w:sz w:val="24"/>
          <w:szCs w:val="24"/>
        </w:rPr>
        <w:t xml:space="preserve"> a Board meeting last week and welcomed 3 new board members. The chapter also held officer elections. </w:t>
      </w:r>
    </w:p>
    <w:p w:rsidR="00660527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on the 21</w:t>
      </w:r>
      <w:r w:rsidRPr="006605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will be Doug Ralston with USA Environmental and the topic is about removal of Underwater MEC Investigation &amp; Response.</w:t>
      </w:r>
    </w:p>
    <w:p w:rsidR="00660527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is the joint lunch event with ASCE, no topic yet.</w:t>
      </w:r>
    </w:p>
    <w:p w:rsidR="00660527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TBAEP has placed an advertisement for an administrative assistant.  About 10 responses have been received.</w:t>
      </w:r>
    </w:p>
    <w:p w:rsidR="00C74639" w:rsidRDefault="00C74639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$2,070 was raised from the NAEP conference silent auction for Tampa Bay Watch.</w:t>
      </w:r>
    </w:p>
    <w:p w:rsidR="00C74639" w:rsidRPr="004C4BD1" w:rsidRDefault="00C74639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NAEP student poster winners will receive their checks at the May 21</w:t>
      </w:r>
      <w:r w:rsidRPr="00C746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TBAEP luncheon.</w:t>
      </w:r>
    </w:p>
    <w:p w:rsidR="00073BAF" w:rsidRPr="007966A6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Tampa Bay USF Student Chapter  </w:t>
      </w:r>
      <w:r w:rsidR="005D3AA0">
        <w:rPr>
          <w:rFonts w:ascii="Times New Roman" w:hAnsi="Times New Roman" w:cs="Times New Roman"/>
          <w:color w:val="000000"/>
          <w:sz w:val="24"/>
          <w:szCs w:val="24"/>
        </w:rPr>
        <w:t xml:space="preserve">- Jonathon </w:t>
      </w:r>
    </w:p>
    <w:p w:rsidR="007966A6" w:rsidRPr="004C4BD1" w:rsidRDefault="00660527" w:rsidP="007966A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073BAF" w:rsidRPr="007966A6" w:rsidRDefault="00073BAF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Northwest  - </w:t>
      </w:r>
      <w:r w:rsidR="009F5F3B">
        <w:rPr>
          <w:rFonts w:ascii="Times New Roman" w:hAnsi="Times New Roman" w:cs="Times New Roman"/>
          <w:color w:val="000000"/>
          <w:sz w:val="24"/>
          <w:szCs w:val="24"/>
        </w:rPr>
        <w:t>Mary Guti</w:t>
      </w:r>
      <w:r w:rsidR="00BA25D9">
        <w:rPr>
          <w:rFonts w:ascii="Times New Roman" w:hAnsi="Times New Roman" w:cs="Times New Roman"/>
          <w:color w:val="000000"/>
          <w:sz w:val="24"/>
          <w:szCs w:val="24"/>
        </w:rPr>
        <w:t>errez</w:t>
      </w:r>
    </w:p>
    <w:p w:rsidR="00C74639" w:rsidRDefault="00C74639" w:rsidP="008D3D5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chapter is having a</w:t>
      </w:r>
      <w:r w:rsidR="00660527">
        <w:rPr>
          <w:rFonts w:ascii="Times New Roman" w:hAnsi="Times New Roman" w:cs="Times New Roman"/>
          <w:sz w:val="24"/>
          <w:szCs w:val="24"/>
        </w:rPr>
        <w:t xml:space="preserve"> networking social on May 15</w:t>
      </w:r>
      <w:r w:rsidR="00660527" w:rsidRPr="006605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05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3D58" w:rsidRDefault="00660527" w:rsidP="008D3D5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Brown </w:t>
      </w:r>
      <w:r w:rsidR="00C74639">
        <w:rPr>
          <w:rFonts w:ascii="Times New Roman" w:hAnsi="Times New Roman" w:cs="Times New Roman"/>
          <w:sz w:val="24"/>
          <w:szCs w:val="24"/>
        </w:rPr>
        <w:t xml:space="preserve">is the June speaker </w:t>
      </w:r>
      <w:r>
        <w:rPr>
          <w:rFonts w:ascii="Times New Roman" w:hAnsi="Times New Roman" w:cs="Times New Roman"/>
          <w:sz w:val="24"/>
          <w:szCs w:val="24"/>
        </w:rPr>
        <w:t>superintendent of the gulf island national seashore issues.</w:t>
      </w:r>
    </w:p>
    <w:p w:rsidR="00C74639" w:rsidRDefault="00C74639" w:rsidP="008D3D5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 is Ken Heck in July from the Dauphin Island Park giving an update on the facility.</w:t>
      </w:r>
    </w:p>
    <w:p w:rsidR="00660527" w:rsidRPr="004C4BD1" w:rsidRDefault="00660527" w:rsidP="008D3D5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A83DA7" w:rsidRDefault="00A83DA7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Old Business</w:t>
      </w:r>
    </w:p>
    <w:p w:rsidR="00C74639" w:rsidRPr="004C4BD1" w:rsidRDefault="00C74639" w:rsidP="00C7463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DA7" w:rsidRDefault="00A83DA7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New Business</w:t>
      </w:r>
    </w:p>
    <w:p w:rsidR="00C74639" w:rsidRDefault="00C74639" w:rsidP="00C7463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80C" w:rsidRPr="00C74639" w:rsidRDefault="00F566FB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038"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Action items and due dates summary of motions </w:t>
      </w:r>
      <w:r w:rsidR="002238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</w:p>
    <w:p w:rsidR="00C74639" w:rsidRPr="00C74639" w:rsidRDefault="00C74639" w:rsidP="00C7463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C74639">
        <w:rPr>
          <w:rFonts w:ascii="Times New Roman" w:hAnsi="Times New Roman" w:cs="Times New Roman"/>
          <w:color w:val="000000"/>
          <w:sz w:val="24"/>
          <w:szCs w:val="24"/>
        </w:rPr>
        <w:t>Bruce was disconnected but he should send</w:t>
      </w:r>
    </w:p>
    <w:p w:rsidR="00C74639" w:rsidRPr="00223826" w:rsidRDefault="00C74639" w:rsidP="00C7463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65C3" w:rsidRPr="004C4BD1" w:rsidRDefault="00C91BEF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038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Upcoming Meetings</w:t>
      </w:r>
    </w:p>
    <w:p w:rsidR="00D96DE0" w:rsidRPr="004C4BD1" w:rsidRDefault="00D96DE0" w:rsidP="002B52B8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>April 7-10 2014 NAEP Annual conference</w:t>
      </w:r>
    </w:p>
    <w:p w:rsidR="00D96DE0" w:rsidRDefault="00D96DE0" w:rsidP="002B52B8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>April 10 2014 NAEP BOD St. Pete</w:t>
      </w:r>
    </w:p>
    <w:p w:rsidR="00C74639" w:rsidRDefault="00C74639" w:rsidP="00C7463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2B52B8" w:rsidRPr="00BA25D9" w:rsidRDefault="00E1637F" w:rsidP="002B52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52B8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BA25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25D9" w:rsidRPr="00BA25D9">
        <w:rPr>
          <w:rFonts w:ascii="Times New Roman" w:hAnsi="Times New Roman" w:cs="Times New Roman"/>
          <w:color w:val="000000"/>
          <w:sz w:val="24"/>
          <w:szCs w:val="24"/>
        </w:rPr>
        <w:t>at 1:</w:t>
      </w:r>
      <w:r w:rsidR="00BA25D9">
        <w:rPr>
          <w:rFonts w:ascii="Times New Roman" w:hAnsi="Times New Roman" w:cs="Times New Roman"/>
          <w:color w:val="000000"/>
          <w:sz w:val="24"/>
          <w:szCs w:val="24"/>
        </w:rPr>
        <w:t>02 PM</w:t>
      </w:r>
    </w:p>
    <w:p w:rsidR="00C91BEF" w:rsidRDefault="00C91BEF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566FB" w:rsidRDefault="00F566FB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566FB" w:rsidRDefault="00F566FB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74639">
        <w:rPr>
          <w:rFonts w:ascii="Times New Roman" w:hAnsi="Times New Roman" w:cs="Times New Roman"/>
          <w:sz w:val="24"/>
          <w:szCs w:val="24"/>
        </w:rPr>
        <w:t xml:space="preserve">Our next teleconference is Monday, </w:t>
      </w:r>
      <w:r w:rsidR="00C74639">
        <w:rPr>
          <w:rFonts w:ascii="Times New Roman" w:hAnsi="Times New Roman" w:cs="Times New Roman"/>
          <w:sz w:val="24"/>
          <w:szCs w:val="24"/>
        </w:rPr>
        <w:t>June 9</w:t>
      </w:r>
      <w:r w:rsidR="00C74639" w:rsidRPr="00C74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46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26" w:rsidRDefault="00223826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966A6" w:rsidRDefault="007966A6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966A6" w:rsidRDefault="007966A6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966A6" w:rsidRDefault="007966A6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966A6" w:rsidRDefault="007966A6" w:rsidP="00375C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7966A6" w:rsidSect="00F9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B64"/>
    <w:multiLevelType w:val="hybridMultilevel"/>
    <w:tmpl w:val="06E4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4FC0"/>
    <w:multiLevelType w:val="hybridMultilevel"/>
    <w:tmpl w:val="872AC0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753B02"/>
    <w:multiLevelType w:val="hybridMultilevel"/>
    <w:tmpl w:val="6E809480"/>
    <w:lvl w:ilvl="0" w:tplc="975634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B518E"/>
    <w:multiLevelType w:val="hybridMultilevel"/>
    <w:tmpl w:val="F7BEB5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3D3D28"/>
    <w:multiLevelType w:val="hybridMultilevel"/>
    <w:tmpl w:val="C6180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807EBC"/>
    <w:multiLevelType w:val="hybridMultilevel"/>
    <w:tmpl w:val="A3E41566"/>
    <w:lvl w:ilvl="0" w:tplc="8AC41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FB0402"/>
    <w:multiLevelType w:val="hybridMultilevel"/>
    <w:tmpl w:val="F7FC18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04C1A53"/>
    <w:multiLevelType w:val="hybridMultilevel"/>
    <w:tmpl w:val="C608A196"/>
    <w:lvl w:ilvl="0" w:tplc="6D583C3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3F3425"/>
    <w:multiLevelType w:val="hybridMultilevel"/>
    <w:tmpl w:val="595EE4D0"/>
    <w:lvl w:ilvl="0" w:tplc="90D601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C2C158D"/>
    <w:multiLevelType w:val="hybridMultilevel"/>
    <w:tmpl w:val="0186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61D9F"/>
    <w:multiLevelType w:val="hybridMultilevel"/>
    <w:tmpl w:val="104CA5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9C699E"/>
    <w:multiLevelType w:val="hybridMultilevel"/>
    <w:tmpl w:val="6744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E129AE"/>
    <w:multiLevelType w:val="hybridMultilevel"/>
    <w:tmpl w:val="390022E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DF7BD8"/>
    <w:multiLevelType w:val="hybridMultilevel"/>
    <w:tmpl w:val="C972A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26F5044"/>
    <w:multiLevelType w:val="hybridMultilevel"/>
    <w:tmpl w:val="0F50EC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954A49"/>
    <w:multiLevelType w:val="hybridMultilevel"/>
    <w:tmpl w:val="DFDEF988"/>
    <w:lvl w:ilvl="0" w:tplc="DDFA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5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7"/>
  </w:num>
  <w:num w:numId="17">
    <w:abstractNumId w:val="13"/>
  </w:num>
  <w:num w:numId="18">
    <w:abstractNumId w:val="8"/>
  </w:num>
  <w:num w:numId="19">
    <w:abstractNumId w:val="3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79F9"/>
    <w:rsid w:val="00022AB4"/>
    <w:rsid w:val="00024BAE"/>
    <w:rsid w:val="0002771F"/>
    <w:rsid w:val="00031960"/>
    <w:rsid w:val="0004150F"/>
    <w:rsid w:val="000443DE"/>
    <w:rsid w:val="00054FD5"/>
    <w:rsid w:val="00073BAF"/>
    <w:rsid w:val="000755E0"/>
    <w:rsid w:val="00086003"/>
    <w:rsid w:val="0009050A"/>
    <w:rsid w:val="000B121F"/>
    <w:rsid w:val="000B5DD9"/>
    <w:rsid w:val="000C3FA1"/>
    <w:rsid w:val="000C7F2E"/>
    <w:rsid w:val="000D22AB"/>
    <w:rsid w:val="000D75BA"/>
    <w:rsid w:val="000E0C2E"/>
    <w:rsid w:val="000E2036"/>
    <w:rsid w:val="000E5BA3"/>
    <w:rsid w:val="000E6446"/>
    <w:rsid w:val="000F24DE"/>
    <w:rsid w:val="000F7F9D"/>
    <w:rsid w:val="00100172"/>
    <w:rsid w:val="0011494B"/>
    <w:rsid w:val="00114C42"/>
    <w:rsid w:val="0012209C"/>
    <w:rsid w:val="00122323"/>
    <w:rsid w:val="001227B0"/>
    <w:rsid w:val="00151171"/>
    <w:rsid w:val="00171294"/>
    <w:rsid w:val="00187DE1"/>
    <w:rsid w:val="001905F2"/>
    <w:rsid w:val="001918A6"/>
    <w:rsid w:val="00192AA6"/>
    <w:rsid w:val="001B6E9A"/>
    <w:rsid w:val="001C16E5"/>
    <w:rsid w:val="001C7D9E"/>
    <w:rsid w:val="001D538F"/>
    <w:rsid w:val="001D64FC"/>
    <w:rsid w:val="001D7C69"/>
    <w:rsid w:val="001E1E2E"/>
    <w:rsid w:val="001F2C60"/>
    <w:rsid w:val="001F6F4C"/>
    <w:rsid w:val="0020296B"/>
    <w:rsid w:val="00214898"/>
    <w:rsid w:val="00220849"/>
    <w:rsid w:val="00223826"/>
    <w:rsid w:val="00226479"/>
    <w:rsid w:val="002423A8"/>
    <w:rsid w:val="00246124"/>
    <w:rsid w:val="002606C9"/>
    <w:rsid w:val="002802D7"/>
    <w:rsid w:val="00285325"/>
    <w:rsid w:val="00285769"/>
    <w:rsid w:val="002B52B8"/>
    <w:rsid w:val="002B5D20"/>
    <w:rsid w:val="002C63FC"/>
    <w:rsid w:val="002D78A8"/>
    <w:rsid w:val="002E7393"/>
    <w:rsid w:val="003172E7"/>
    <w:rsid w:val="00317BA9"/>
    <w:rsid w:val="00322C1B"/>
    <w:rsid w:val="00325EFC"/>
    <w:rsid w:val="00330A03"/>
    <w:rsid w:val="00331307"/>
    <w:rsid w:val="00364BB1"/>
    <w:rsid w:val="00375C92"/>
    <w:rsid w:val="00376AE8"/>
    <w:rsid w:val="00381DCC"/>
    <w:rsid w:val="0039534C"/>
    <w:rsid w:val="003962E8"/>
    <w:rsid w:val="003A21B5"/>
    <w:rsid w:val="003A763D"/>
    <w:rsid w:val="003E16F3"/>
    <w:rsid w:val="003E416C"/>
    <w:rsid w:val="003E57CB"/>
    <w:rsid w:val="003F3602"/>
    <w:rsid w:val="003F450B"/>
    <w:rsid w:val="00407CD9"/>
    <w:rsid w:val="00407ECF"/>
    <w:rsid w:val="004121F6"/>
    <w:rsid w:val="00414CC6"/>
    <w:rsid w:val="004234C1"/>
    <w:rsid w:val="00426DA2"/>
    <w:rsid w:val="00431734"/>
    <w:rsid w:val="004335B0"/>
    <w:rsid w:val="004374E3"/>
    <w:rsid w:val="00457CAB"/>
    <w:rsid w:val="004648B4"/>
    <w:rsid w:val="00467B88"/>
    <w:rsid w:val="00485C8C"/>
    <w:rsid w:val="0049376E"/>
    <w:rsid w:val="004959C6"/>
    <w:rsid w:val="004978F8"/>
    <w:rsid w:val="004B7046"/>
    <w:rsid w:val="004B7AC8"/>
    <w:rsid w:val="004C16E7"/>
    <w:rsid w:val="004C2341"/>
    <w:rsid w:val="004C4BD1"/>
    <w:rsid w:val="004C5114"/>
    <w:rsid w:val="004C52B4"/>
    <w:rsid w:val="004D079B"/>
    <w:rsid w:val="004D1A62"/>
    <w:rsid w:val="004E467B"/>
    <w:rsid w:val="00506687"/>
    <w:rsid w:val="00514635"/>
    <w:rsid w:val="00520A20"/>
    <w:rsid w:val="005215A1"/>
    <w:rsid w:val="00524A40"/>
    <w:rsid w:val="00524CEF"/>
    <w:rsid w:val="0052732C"/>
    <w:rsid w:val="00527E39"/>
    <w:rsid w:val="005330D3"/>
    <w:rsid w:val="00537CA1"/>
    <w:rsid w:val="005643FD"/>
    <w:rsid w:val="005659DE"/>
    <w:rsid w:val="00587EC9"/>
    <w:rsid w:val="00590889"/>
    <w:rsid w:val="005D2303"/>
    <w:rsid w:val="005D3AA0"/>
    <w:rsid w:val="005F095F"/>
    <w:rsid w:val="005F505E"/>
    <w:rsid w:val="00602C39"/>
    <w:rsid w:val="006039D9"/>
    <w:rsid w:val="006143F9"/>
    <w:rsid w:val="00615BA2"/>
    <w:rsid w:val="00617791"/>
    <w:rsid w:val="00620323"/>
    <w:rsid w:val="006338CB"/>
    <w:rsid w:val="0065170D"/>
    <w:rsid w:val="00660527"/>
    <w:rsid w:val="0066102A"/>
    <w:rsid w:val="00661140"/>
    <w:rsid w:val="00666B26"/>
    <w:rsid w:val="00674046"/>
    <w:rsid w:val="00675B8B"/>
    <w:rsid w:val="00684E85"/>
    <w:rsid w:val="00694260"/>
    <w:rsid w:val="006A63E7"/>
    <w:rsid w:val="006B1A25"/>
    <w:rsid w:val="006B41C4"/>
    <w:rsid w:val="006D2A2B"/>
    <w:rsid w:val="006E1F76"/>
    <w:rsid w:val="006E66E8"/>
    <w:rsid w:val="006F6585"/>
    <w:rsid w:val="007035C8"/>
    <w:rsid w:val="0071006D"/>
    <w:rsid w:val="00715D7B"/>
    <w:rsid w:val="00736862"/>
    <w:rsid w:val="0075080C"/>
    <w:rsid w:val="007649D9"/>
    <w:rsid w:val="00766D0F"/>
    <w:rsid w:val="00773C62"/>
    <w:rsid w:val="007966A6"/>
    <w:rsid w:val="007A5609"/>
    <w:rsid w:val="007F5E6C"/>
    <w:rsid w:val="00803C36"/>
    <w:rsid w:val="00807240"/>
    <w:rsid w:val="00821F7A"/>
    <w:rsid w:val="00826A94"/>
    <w:rsid w:val="008354FF"/>
    <w:rsid w:val="00836AAD"/>
    <w:rsid w:val="00842B57"/>
    <w:rsid w:val="00844EAA"/>
    <w:rsid w:val="008464BB"/>
    <w:rsid w:val="00860847"/>
    <w:rsid w:val="00863AFA"/>
    <w:rsid w:val="00864E3B"/>
    <w:rsid w:val="00876101"/>
    <w:rsid w:val="0087755A"/>
    <w:rsid w:val="00883C4B"/>
    <w:rsid w:val="008B074A"/>
    <w:rsid w:val="008B082D"/>
    <w:rsid w:val="008C272F"/>
    <w:rsid w:val="008C7EED"/>
    <w:rsid w:val="008D3D58"/>
    <w:rsid w:val="008D6893"/>
    <w:rsid w:val="00900B22"/>
    <w:rsid w:val="009012BF"/>
    <w:rsid w:val="0090315D"/>
    <w:rsid w:val="009064EE"/>
    <w:rsid w:val="00917C67"/>
    <w:rsid w:val="0094301C"/>
    <w:rsid w:val="0094352B"/>
    <w:rsid w:val="00943B7D"/>
    <w:rsid w:val="00965727"/>
    <w:rsid w:val="00966067"/>
    <w:rsid w:val="00967B80"/>
    <w:rsid w:val="00985CAB"/>
    <w:rsid w:val="00993AA3"/>
    <w:rsid w:val="009A61FF"/>
    <w:rsid w:val="009B6C72"/>
    <w:rsid w:val="009B7A37"/>
    <w:rsid w:val="009B7F70"/>
    <w:rsid w:val="009D4836"/>
    <w:rsid w:val="009E2685"/>
    <w:rsid w:val="009E79F9"/>
    <w:rsid w:val="009F5F3B"/>
    <w:rsid w:val="009F6ED4"/>
    <w:rsid w:val="00A16E9A"/>
    <w:rsid w:val="00A20630"/>
    <w:rsid w:val="00A5504C"/>
    <w:rsid w:val="00A669CB"/>
    <w:rsid w:val="00A70038"/>
    <w:rsid w:val="00A723DE"/>
    <w:rsid w:val="00A72414"/>
    <w:rsid w:val="00A778F6"/>
    <w:rsid w:val="00A83DA7"/>
    <w:rsid w:val="00A97B84"/>
    <w:rsid w:val="00AC3C33"/>
    <w:rsid w:val="00AD05E8"/>
    <w:rsid w:val="00AD46E8"/>
    <w:rsid w:val="00AD6693"/>
    <w:rsid w:val="00AF7F58"/>
    <w:rsid w:val="00B12B19"/>
    <w:rsid w:val="00B370EF"/>
    <w:rsid w:val="00B4003E"/>
    <w:rsid w:val="00B46C66"/>
    <w:rsid w:val="00B55C84"/>
    <w:rsid w:val="00B6097A"/>
    <w:rsid w:val="00B804FF"/>
    <w:rsid w:val="00B830FD"/>
    <w:rsid w:val="00B91225"/>
    <w:rsid w:val="00BA25D9"/>
    <w:rsid w:val="00BA4791"/>
    <w:rsid w:val="00BA6785"/>
    <w:rsid w:val="00BB7252"/>
    <w:rsid w:val="00BB7753"/>
    <w:rsid w:val="00BB7C30"/>
    <w:rsid w:val="00BE4A13"/>
    <w:rsid w:val="00BE68BD"/>
    <w:rsid w:val="00BF22C6"/>
    <w:rsid w:val="00BF2461"/>
    <w:rsid w:val="00C03835"/>
    <w:rsid w:val="00C040D8"/>
    <w:rsid w:val="00C05975"/>
    <w:rsid w:val="00C1105A"/>
    <w:rsid w:val="00C1558E"/>
    <w:rsid w:val="00C35145"/>
    <w:rsid w:val="00C565C3"/>
    <w:rsid w:val="00C62A0E"/>
    <w:rsid w:val="00C649F2"/>
    <w:rsid w:val="00C70B4D"/>
    <w:rsid w:val="00C74639"/>
    <w:rsid w:val="00C91BEF"/>
    <w:rsid w:val="00C93269"/>
    <w:rsid w:val="00CA07F7"/>
    <w:rsid w:val="00CA4AC4"/>
    <w:rsid w:val="00CB5FB0"/>
    <w:rsid w:val="00CC5777"/>
    <w:rsid w:val="00CD32FA"/>
    <w:rsid w:val="00CE0FED"/>
    <w:rsid w:val="00CE379A"/>
    <w:rsid w:val="00D0628F"/>
    <w:rsid w:val="00D06CD5"/>
    <w:rsid w:val="00D20E0C"/>
    <w:rsid w:val="00D21923"/>
    <w:rsid w:val="00D310FD"/>
    <w:rsid w:val="00D34F6F"/>
    <w:rsid w:val="00D41FE9"/>
    <w:rsid w:val="00D50748"/>
    <w:rsid w:val="00D56E0D"/>
    <w:rsid w:val="00D57409"/>
    <w:rsid w:val="00D61C45"/>
    <w:rsid w:val="00D71028"/>
    <w:rsid w:val="00D74D5C"/>
    <w:rsid w:val="00D76D06"/>
    <w:rsid w:val="00D80028"/>
    <w:rsid w:val="00D96DE0"/>
    <w:rsid w:val="00DA451D"/>
    <w:rsid w:val="00DA4D58"/>
    <w:rsid w:val="00DC0235"/>
    <w:rsid w:val="00DD0758"/>
    <w:rsid w:val="00DD0CD9"/>
    <w:rsid w:val="00DE02B3"/>
    <w:rsid w:val="00DE2CEB"/>
    <w:rsid w:val="00DF0652"/>
    <w:rsid w:val="00DF55B1"/>
    <w:rsid w:val="00DF662A"/>
    <w:rsid w:val="00E00ABA"/>
    <w:rsid w:val="00E04410"/>
    <w:rsid w:val="00E1637F"/>
    <w:rsid w:val="00E26C92"/>
    <w:rsid w:val="00E27276"/>
    <w:rsid w:val="00E3035B"/>
    <w:rsid w:val="00E3176B"/>
    <w:rsid w:val="00E44319"/>
    <w:rsid w:val="00E628B9"/>
    <w:rsid w:val="00E70815"/>
    <w:rsid w:val="00E90C78"/>
    <w:rsid w:val="00EC07FB"/>
    <w:rsid w:val="00EC52EA"/>
    <w:rsid w:val="00EE5839"/>
    <w:rsid w:val="00EF285F"/>
    <w:rsid w:val="00EF694D"/>
    <w:rsid w:val="00F04CB1"/>
    <w:rsid w:val="00F055EF"/>
    <w:rsid w:val="00F229E2"/>
    <w:rsid w:val="00F33F4D"/>
    <w:rsid w:val="00F42B34"/>
    <w:rsid w:val="00F442B3"/>
    <w:rsid w:val="00F55592"/>
    <w:rsid w:val="00F566FB"/>
    <w:rsid w:val="00F606D7"/>
    <w:rsid w:val="00F7665A"/>
    <w:rsid w:val="00F913DA"/>
    <w:rsid w:val="00F94BF1"/>
    <w:rsid w:val="00FA00E1"/>
    <w:rsid w:val="00FB3759"/>
    <w:rsid w:val="00FB3F4F"/>
    <w:rsid w:val="00FD437D"/>
    <w:rsid w:val="00FE296D"/>
    <w:rsid w:val="00FE3598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  <w:style w:type="character" w:styleId="Hyperlink">
    <w:name w:val="Hyperlink"/>
    <w:uiPriority w:val="99"/>
    <w:unhideWhenUsed/>
    <w:rsid w:val="003F3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00E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900B22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C60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1F2C60"/>
    <w:rPr>
      <w:rFonts w:ascii="Calibri" w:hAnsi="Calibri"/>
      <w:sz w:val="21"/>
    </w:rPr>
  </w:style>
  <w:style w:type="table" w:styleId="TableGrid">
    <w:name w:val="Table Grid"/>
    <w:basedOn w:val="TableNormal"/>
    <w:uiPriority w:val="59"/>
    <w:rsid w:val="0096606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37A9-8F63-41EC-804C-20B243DF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4023</Characters>
  <Application>Microsoft Office Word</Application>
  <DocSecurity>4</DocSecurity>
  <Lines>143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RSANDH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2013-06-10T15:56:00Z</cp:lastPrinted>
  <dcterms:created xsi:type="dcterms:W3CDTF">2015-10-12T15:37:00Z</dcterms:created>
  <dcterms:modified xsi:type="dcterms:W3CDTF">2015-10-12T15:37:00Z</dcterms:modified>
</cp:coreProperties>
</file>